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A53" w:rsidRPr="00545A53" w:rsidRDefault="00D61478" w:rsidP="00545A53">
      <w:pPr>
        <w:jc w:val="center"/>
        <w:rPr>
          <w:b/>
          <w:sz w:val="28"/>
          <w:szCs w:val="28"/>
        </w:rPr>
      </w:pPr>
      <w:r w:rsidRPr="00545A53">
        <w:rPr>
          <w:b/>
          <w:sz w:val="28"/>
          <w:szCs w:val="28"/>
        </w:rPr>
        <w:t>UNIVERSIDAD MICHOACANA DE SAN NICOLAS DE HIDALGO</w:t>
      </w:r>
    </w:p>
    <w:p w:rsidR="00D61478" w:rsidRPr="00545A53" w:rsidRDefault="00D61478" w:rsidP="00545A53">
      <w:pPr>
        <w:jc w:val="center"/>
        <w:rPr>
          <w:b/>
          <w:sz w:val="28"/>
          <w:szCs w:val="28"/>
        </w:rPr>
      </w:pPr>
      <w:r w:rsidRPr="00545A53">
        <w:rPr>
          <w:b/>
          <w:sz w:val="28"/>
          <w:szCs w:val="28"/>
        </w:rPr>
        <w:t>MUSEO DE HISTORIA NATURAL “MANUEL MARTINEZ SOLORZANO”</w:t>
      </w:r>
    </w:p>
    <w:p w:rsidR="00D61478" w:rsidRPr="00545A53" w:rsidRDefault="00D61478" w:rsidP="004D7F84">
      <w:pPr>
        <w:ind w:firstLine="708"/>
        <w:jc w:val="both"/>
        <w:rPr>
          <w:sz w:val="24"/>
          <w:szCs w:val="24"/>
        </w:rPr>
      </w:pPr>
    </w:p>
    <w:p w:rsidR="004D7F84" w:rsidRPr="00545A53" w:rsidRDefault="004D7F84" w:rsidP="004D7F84">
      <w:pPr>
        <w:ind w:firstLine="708"/>
        <w:jc w:val="both"/>
        <w:rPr>
          <w:sz w:val="24"/>
          <w:szCs w:val="24"/>
        </w:rPr>
      </w:pPr>
      <w:r w:rsidRPr="00545A53">
        <w:rPr>
          <w:sz w:val="24"/>
          <w:szCs w:val="24"/>
        </w:rPr>
        <w:t xml:space="preserve">La Universidad Michoacana de San Nicolás de Hidalgo, a través del H. Consejo </w:t>
      </w:r>
      <w:r w:rsidR="00D61478" w:rsidRPr="00545A53">
        <w:rPr>
          <w:sz w:val="24"/>
          <w:szCs w:val="24"/>
        </w:rPr>
        <w:t>Académico del Museo de Historia Natural,</w:t>
      </w:r>
      <w:r w:rsidRPr="00545A53">
        <w:rPr>
          <w:sz w:val="24"/>
          <w:szCs w:val="24"/>
        </w:rPr>
        <w:t xml:space="preserve">  en términos de la Legislación Universitaria vigente aplicable:</w:t>
      </w:r>
    </w:p>
    <w:p w:rsidR="004D7F84" w:rsidRPr="00545A53" w:rsidRDefault="004D7F84" w:rsidP="004D7F84">
      <w:pPr>
        <w:ind w:firstLine="708"/>
        <w:jc w:val="both"/>
        <w:rPr>
          <w:sz w:val="24"/>
          <w:szCs w:val="24"/>
        </w:rPr>
      </w:pPr>
    </w:p>
    <w:p w:rsidR="004D7F84" w:rsidRPr="00545A53" w:rsidRDefault="004D7F84" w:rsidP="004D7F84">
      <w:pPr>
        <w:ind w:firstLine="708"/>
        <w:jc w:val="center"/>
        <w:rPr>
          <w:b/>
          <w:sz w:val="32"/>
          <w:szCs w:val="32"/>
        </w:rPr>
      </w:pPr>
      <w:r w:rsidRPr="00545A53">
        <w:rPr>
          <w:b/>
          <w:sz w:val="32"/>
          <w:szCs w:val="32"/>
        </w:rPr>
        <w:t>C O N V O C A</w:t>
      </w:r>
    </w:p>
    <w:p w:rsidR="004D7F84" w:rsidRPr="00545A53" w:rsidRDefault="004D7F84" w:rsidP="004D7F84">
      <w:pPr>
        <w:ind w:firstLine="708"/>
        <w:jc w:val="both"/>
        <w:rPr>
          <w:sz w:val="24"/>
          <w:szCs w:val="24"/>
        </w:rPr>
      </w:pPr>
      <w:r w:rsidRPr="00545A53">
        <w:rPr>
          <w:sz w:val="24"/>
          <w:szCs w:val="24"/>
        </w:rPr>
        <w:t xml:space="preserve">A todo el personal académico ordinario interesado en participar en el </w:t>
      </w:r>
      <w:r w:rsidRPr="00545A53">
        <w:rPr>
          <w:b/>
          <w:sz w:val="24"/>
          <w:szCs w:val="24"/>
        </w:rPr>
        <w:t>CONCURSO DE OPOSICIÓN ABIERTO</w:t>
      </w:r>
      <w:r w:rsidRPr="00545A53">
        <w:rPr>
          <w:sz w:val="24"/>
          <w:szCs w:val="24"/>
        </w:rPr>
        <w:t>, bajo las siguientes:</w:t>
      </w:r>
    </w:p>
    <w:p w:rsidR="004D7F84" w:rsidRPr="00545A53" w:rsidRDefault="004D7F84" w:rsidP="004D7F84">
      <w:pPr>
        <w:ind w:firstLine="708"/>
        <w:jc w:val="center"/>
        <w:rPr>
          <w:b/>
          <w:sz w:val="32"/>
          <w:szCs w:val="32"/>
        </w:rPr>
      </w:pPr>
      <w:r w:rsidRPr="00545A53">
        <w:rPr>
          <w:b/>
          <w:sz w:val="32"/>
          <w:szCs w:val="32"/>
        </w:rPr>
        <w:t>B A S E S</w:t>
      </w:r>
    </w:p>
    <w:p w:rsidR="004D7F84" w:rsidRPr="00545A53" w:rsidRDefault="004D7F84" w:rsidP="004D7F84">
      <w:pPr>
        <w:pStyle w:val="Prrafodelista"/>
        <w:numPr>
          <w:ilvl w:val="0"/>
          <w:numId w:val="1"/>
        </w:numPr>
        <w:ind w:left="0" w:firstLine="709"/>
        <w:jc w:val="both"/>
        <w:rPr>
          <w:sz w:val="24"/>
          <w:szCs w:val="24"/>
        </w:rPr>
      </w:pPr>
      <w:r w:rsidRPr="00545A53">
        <w:rPr>
          <w:sz w:val="24"/>
          <w:szCs w:val="24"/>
        </w:rPr>
        <w:t xml:space="preserve">El concurso se llevara a cabo del día </w:t>
      </w:r>
      <w:r w:rsidR="00D61478" w:rsidRPr="00545A53">
        <w:rPr>
          <w:sz w:val="24"/>
          <w:szCs w:val="24"/>
        </w:rPr>
        <w:t>2</w:t>
      </w:r>
      <w:r w:rsidR="00196AF0">
        <w:rPr>
          <w:sz w:val="24"/>
          <w:szCs w:val="24"/>
        </w:rPr>
        <w:t>5</w:t>
      </w:r>
      <w:r w:rsidR="00D61478" w:rsidRPr="00545A53">
        <w:rPr>
          <w:sz w:val="24"/>
          <w:szCs w:val="24"/>
        </w:rPr>
        <w:t xml:space="preserve"> de Junio del año 2014</w:t>
      </w:r>
      <w:r w:rsidRPr="00545A53">
        <w:rPr>
          <w:sz w:val="24"/>
          <w:szCs w:val="24"/>
        </w:rPr>
        <w:t xml:space="preserve"> </w:t>
      </w:r>
      <w:r w:rsidR="00D61478" w:rsidRPr="00545A53">
        <w:rPr>
          <w:sz w:val="24"/>
          <w:szCs w:val="24"/>
        </w:rPr>
        <w:t xml:space="preserve">en un horario de 10:00 </w:t>
      </w:r>
      <w:r w:rsidRPr="00545A53">
        <w:rPr>
          <w:sz w:val="24"/>
          <w:szCs w:val="24"/>
        </w:rPr>
        <w:t xml:space="preserve">a </w:t>
      </w:r>
      <w:r w:rsidR="00D61478" w:rsidRPr="00545A53">
        <w:rPr>
          <w:sz w:val="24"/>
          <w:szCs w:val="24"/>
        </w:rPr>
        <w:t xml:space="preserve">13:00 </w:t>
      </w:r>
      <w:r w:rsidR="00534E7C">
        <w:rPr>
          <w:sz w:val="24"/>
          <w:szCs w:val="24"/>
        </w:rPr>
        <w:t>horas</w:t>
      </w:r>
      <w:r w:rsidRPr="00545A53">
        <w:rPr>
          <w:sz w:val="24"/>
          <w:szCs w:val="24"/>
        </w:rPr>
        <w:t xml:space="preserve">, en </w:t>
      </w:r>
      <w:r w:rsidR="00D61478" w:rsidRPr="00545A53">
        <w:rPr>
          <w:sz w:val="24"/>
          <w:szCs w:val="24"/>
        </w:rPr>
        <w:t>las Instalaciones Museo de Historia Natural, ubicadas en el número 23</w:t>
      </w:r>
      <w:r w:rsidRPr="00545A53">
        <w:rPr>
          <w:sz w:val="24"/>
          <w:szCs w:val="24"/>
        </w:rPr>
        <w:t xml:space="preserve"> de la Avenida </w:t>
      </w:r>
      <w:r w:rsidR="00D61478" w:rsidRPr="00545A53">
        <w:rPr>
          <w:sz w:val="24"/>
          <w:szCs w:val="24"/>
        </w:rPr>
        <w:t>Ventura Puente</w:t>
      </w:r>
      <w:r w:rsidRPr="00545A53">
        <w:rPr>
          <w:sz w:val="24"/>
          <w:szCs w:val="24"/>
        </w:rPr>
        <w:t>, colonia centro, de esta ciudad.</w:t>
      </w:r>
    </w:p>
    <w:p w:rsidR="004D7F84" w:rsidRPr="00545A53" w:rsidRDefault="004D7F84" w:rsidP="004D7F84">
      <w:pPr>
        <w:pStyle w:val="Prrafodelista"/>
        <w:ind w:left="709"/>
        <w:jc w:val="both"/>
        <w:rPr>
          <w:sz w:val="24"/>
          <w:szCs w:val="24"/>
        </w:rPr>
      </w:pPr>
    </w:p>
    <w:p w:rsidR="004D7F84" w:rsidRPr="00545A53" w:rsidRDefault="004D7F84" w:rsidP="004D7F84">
      <w:pPr>
        <w:pStyle w:val="Prrafodelista"/>
        <w:numPr>
          <w:ilvl w:val="0"/>
          <w:numId w:val="1"/>
        </w:numPr>
        <w:ind w:left="0" w:firstLine="709"/>
        <w:jc w:val="both"/>
        <w:rPr>
          <w:sz w:val="24"/>
          <w:szCs w:val="24"/>
        </w:rPr>
      </w:pPr>
      <w:r w:rsidRPr="00545A53">
        <w:rPr>
          <w:sz w:val="24"/>
          <w:szCs w:val="24"/>
        </w:rPr>
        <w:t xml:space="preserve">La materia o el Área Académica del Concurso será: </w:t>
      </w:r>
      <w:r w:rsidR="00D61478" w:rsidRPr="00545A53">
        <w:rPr>
          <w:sz w:val="24"/>
          <w:szCs w:val="24"/>
        </w:rPr>
        <w:t>Educación Ambiental, Gestión Cultural y/o Museografía</w:t>
      </w:r>
      <w:r w:rsidRPr="00545A53">
        <w:rPr>
          <w:sz w:val="24"/>
          <w:szCs w:val="24"/>
        </w:rPr>
        <w:t>.</w:t>
      </w:r>
    </w:p>
    <w:p w:rsidR="004D7F84" w:rsidRPr="00545A53" w:rsidRDefault="004D7F84" w:rsidP="004D7F84">
      <w:pPr>
        <w:pStyle w:val="Prrafodelista"/>
        <w:rPr>
          <w:sz w:val="24"/>
          <w:szCs w:val="24"/>
        </w:rPr>
      </w:pPr>
    </w:p>
    <w:p w:rsidR="004D7F84" w:rsidRPr="00545A53" w:rsidRDefault="004D7F84" w:rsidP="004D7F84">
      <w:pPr>
        <w:pStyle w:val="Prrafodelista"/>
        <w:ind w:left="709"/>
        <w:jc w:val="both"/>
        <w:rPr>
          <w:sz w:val="24"/>
          <w:szCs w:val="24"/>
        </w:rPr>
      </w:pPr>
    </w:p>
    <w:p w:rsidR="004D7F84" w:rsidRPr="00545A53" w:rsidRDefault="004D7F84" w:rsidP="004D7F84">
      <w:pPr>
        <w:pStyle w:val="Prrafodelista"/>
        <w:numPr>
          <w:ilvl w:val="0"/>
          <w:numId w:val="1"/>
        </w:numPr>
        <w:ind w:left="0" w:firstLine="709"/>
        <w:jc w:val="both"/>
        <w:rPr>
          <w:sz w:val="24"/>
          <w:szCs w:val="24"/>
        </w:rPr>
      </w:pPr>
      <w:r w:rsidRPr="00545A53">
        <w:rPr>
          <w:sz w:val="24"/>
          <w:szCs w:val="24"/>
        </w:rPr>
        <w:t>La (s) plaza (s) a ocupar son:</w:t>
      </w:r>
    </w:p>
    <w:p w:rsidR="004D7F84" w:rsidRPr="00545A53" w:rsidRDefault="004D7F84" w:rsidP="004D7F84">
      <w:pPr>
        <w:pStyle w:val="Prrafodelista"/>
        <w:ind w:left="709"/>
        <w:jc w:val="both"/>
        <w:rPr>
          <w:sz w:val="24"/>
          <w:szCs w:val="24"/>
        </w:rPr>
      </w:pPr>
    </w:p>
    <w:p w:rsidR="004D7F84" w:rsidRPr="00545A53" w:rsidRDefault="004D7F84" w:rsidP="004D7F84">
      <w:pPr>
        <w:pStyle w:val="Prrafodelista"/>
        <w:ind w:left="0" w:firstLine="708"/>
        <w:jc w:val="both"/>
        <w:rPr>
          <w:sz w:val="24"/>
          <w:szCs w:val="24"/>
        </w:rPr>
      </w:pPr>
      <w:r w:rsidRPr="00545A53">
        <w:rPr>
          <w:sz w:val="24"/>
          <w:szCs w:val="24"/>
        </w:rPr>
        <w:t xml:space="preserve">Una plaza de </w:t>
      </w:r>
      <w:r w:rsidR="00D61478" w:rsidRPr="00545A53">
        <w:rPr>
          <w:b/>
          <w:sz w:val="24"/>
          <w:szCs w:val="24"/>
          <w:u w:val="single"/>
        </w:rPr>
        <w:t>Ayudante de Técnico Académico “A”, tiempo completo</w:t>
      </w:r>
      <w:r w:rsidRPr="00545A53">
        <w:rPr>
          <w:sz w:val="24"/>
          <w:szCs w:val="24"/>
        </w:rPr>
        <w:t xml:space="preserve"> se percibirá un sueldo </w:t>
      </w:r>
      <w:r w:rsidR="00006F69">
        <w:rPr>
          <w:sz w:val="24"/>
          <w:szCs w:val="24"/>
        </w:rPr>
        <w:t>integrado mensua</w:t>
      </w:r>
      <w:r w:rsidRPr="00545A53">
        <w:rPr>
          <w:sz w:val="24"/>
          <w:szCs w:val="24"/>
        </w:rPr>
        <w:t xml:space="preserve">l de </w:t>
      </w:r>
      <w:r w:rsidR="00D61478" w:rsidRPr="00545A53">
        <w:rPr>
          <w:sz w:val="24"/>
          <w:szCs w:val="24"/>
        </w:rPr>
        <w:t xml:space="preserve">$ </w:t>
      </w:r>
      <w:r w:rsidR="00196AF0">
        <w:rPr>
          <w:sz w:val="24"/>
          <w:szCs w:val="24"/>
        </w:rPr>
        <w:t xml:space="preserve">2,890.23 </w:t>
      </w:r>
      <w:r w:rsidR="00D61478" w:rsidRPr="00545A53">
        <w:rPr>
          <w:sz w:val="24"/>
          <w:szCs w:val="24"/>
        </w:rPr>
        <w:t>(</w:t>
      </w:r>
      <w:r w:rsidR="00196AF0">
        <w:rPr>
          <w:sz w:val="24"/>
          <w:szCs w:val="24"/>
        </w:rPr>
        <w:t>DOS</w:t>
      </w:r>
      <w:r w:rsidR="00006F69">
        <w:rPr>
          <w:sz w:val="24"/>
          <w:szCs w:val="24"/>
        </w:rPr>
        <w:t xml:space="preserve"> MIL </w:t>
      </w:r>
      <w:r w:rsidR="00196AF0">
        <w:rPr>
          <w:sz w:val="24"/>
          <w:szCs w:val="24"/>
        </w:rPr>
        <w:t>OCHO</w:t>
      </w:r>
      <w:r w:rsidR="00006F69">
        <w:rPr>
          <w:sz w:val="24"/>
          <w:szCs w:val="24"/>
        </w:rPr>
        <w:t xml:space="preserve">CIENTOS </w:t>
      </w:r>
      <w:r w:rsidR="00196AF0">
        <w:rPr>
          <w:sz w:val="24"/>
          <w:szCs w:val="24"/>
        </w:rPr>
        <w:t>NOVENTA PESOS 23</w:t>
      </w:r>
      <w:r w:rsidR="00006F69">
        <w:rPr>
          <w:sz w:val="24"/>
          <w:szCs w:val="24"/>
        </w:rPr>
        <w:t>/100 M.N.)</w:t>
      </w:r>
      <w:r w:rsidRPr="00545A53">
        <w:rPr>
          <w:sz w:val="24"/>
          <w:szCs w:val="24"/>
        </w:rPr>
        <w:t xml:space="preserve"> con un horario de</w:t>
      </w:r>
      <w:r w:rsidR="00D61478" w:rsidRPr="00545A53">
        <w:rPr>
          <w:sz w:val="24"/>
          <w:szCs w:val="24"/>
        </w:rPr>
        <w:t xml:space="preserve"> 08:00 a 16:00 </w:t>
      </w:r>
      <w:r w:rsidR="00534E7C">
        <w:rPr>
          <w:sz w:val="24"/>
          <w:szCs w:val="24"/>
        </w:rPr>
        <w:t>horas.</w:t>
      </w:r>
      <w:r w:rsidR="00D61478" w:rsidRPr="00545A53">
        <w:rPr>
          <w:sz w:val="24"/>
          <w:szCs w:val="24"/>
        </w:rPr>
        <w:t xml:space="preserve"> Siendo su jornada laboral de 40 (cuarenta) horas semanales.</w:t>
      </w:r>
      <w:r w:rsidRPr="00545A53">
        <w:rPr>
          <w:sz w:val="24"/>
          <w:szCs w:val="24"/>
        </w:rPr>
        <w:t xml:space="preserve">  </w:t>
      </w:r>
      <w:r w:rsidR="00D61478" w:rsidRPr="00545A53">
        <w:rPr>
          <w:sz w:val="24"/>
          <w:szCs w:val="24"/>
        </w:rPr>
        <w:t>A partir de la fecha en que quede firme el presente Concurso en todas las etapas y hasta el 31 de Marzo de 2015.</w:t>
      </w:r>
    </w:p>
    <w:p w:rsidR="004D7F84" w:rsidRPr="00545A53" w:rsidRDefault="004D7F84" w:rsidP="004D7F84">
      <w:pPr>
        <w:pStyle w:val="Prrafodelista"/>
        <w:ind w:left="0" w:firstLine="707"/>
        <w:jc w:val="both"/>
        <w:rPr>
          <w:sz w:val="24"/>
          <w:szCs w:val="24"/>
        </w:rPr>
      </w:pPr>
    </w:p>
    <w:p w:rsidR="004D7F84" w:rsidRPr="00545A53" w:rsidRDefault="004D7F84" w:rsidP="004D7F84">
      <w:pPr>
        <w:pStyle w:val="Prrafodelista"/>
        <w:ind w:left="0" w:firstLine="708"/>
        <w:jc w:val="both"/>
        <w:rPr>
          <w:sz w:val="24"/>
          <w:szCs w:val="24"/>
        </w:rPr>
      </w:pPr>
    </w:p>
    <w:p w:rsidR="004D7F84" w:rsidRPr="00545A53" w:rsidRDefault="004D7F84" w:rsidP="004D7F84">
      <w:pPr>
        <w:pStyle w:val="Prrafodelista"/>
        <w:numPr>
          <w:ilvl w:val="0"/>
          <w:numId w:val="1"/>
        </w:numPr>
        <w:ind w:left="0" w:firstLine="709"/>
        <w:jc w:val="both"/>
        <w:rPr>
          <w:b/>
          <w:sz w:val="24"/>
          <w:szCs w:val="24"/>
        </w:rPr>
      </w:pPr>
      <w:r w:rsidRPr="00545A53">
        <w:rPr>
          <w:b/>
          <w:sz w:val="24"/>
          <w:szCs w:val="24"/>
        </w:rPr>
        <w:t>Requisitos Generales para todos los aspirantes:</w:t>
      </w:r>
    </w:p>
    <w:p w:rsidR="004D7F84" w:rsidRPr="00545A53" w:rsidRDefault="004D7F84" w:rsidP="004D7F84">
      <w:pPr>
        <w:pStyle w:val="Prrafodelista"/>
        <w:ind w:left="709"/>
        <w:jc w:val="both"/>
        <w:rPr>
          <w:sz w:val="24"/>
          <w:szCs w:val="24"/>
        </w:rPr>
      </w:pPr>
    </w:p>
    <w:p w:rsidR="004D7F84" w:rsidRPr="00545A53" w:rsidRDefault="004D7F84" w:rsidP="004D7F84">
      <w:pPr>
        <w:pStyle w:val="Prrafodelista"/>
        <w:ind w:left="0" w:firstLine="708"/>
        <w:jc w:val="both"/>
        <w:rPr>
          <w:sz w:val="24"/>
          <w:szCs w:val="24"/>
        </w:rPr>
      </w:pPr>
      <w:r w:rsidRPr="00545A53">
        <w:rPr>
          <w:sz w:val="24"/>
          <w:szCs w:val="24"/>
        </w:rPr>
        <w:t>Cubrir los establecidos en el artículo 2</w:t>
      </w:r>
      <w:r w:rsidR="00196AF0">
        <w:rPr>
          <w:sz w:val="24"/>
          <w:szCs w:val="24"/>
        </w:rPr>
        <w:t>1</w:t>
      </w:r>
      <w:r w:rsidRPr="00545A53">
        <w:rPr>
          <w:sz w:val="24"/>
          <w:szCs w:val="24"/>
        </w:rPr>
        <w:t xml:space="preserve"> del Reglamento General del Personal Académico:</w:t>
      </w:r>
    </w:p>
    <w:p w:rsidR="004D7F84" w:rsidRPr="00545A53" w:rsidRDefault="004D7F84" w:rsidP="004D7F84">
      <w:pPr>
        <w:pStyle w:val="Prrafodelista"/>
        <w:rPr>
          <w:sz w:val="24"/>
          <w:szCs w:val="24"/>
        </w:rPr>
      </w:pPr>
    </w:p>
    <w:p w:rsidR="004D7F84" w:rsidRPr="00545A53" w:rsidRDefault="00D61478" w:rsidP="004D7F84">
      <w:pPr>
        <w:pStyle w:val="Prrafodelista"/>
        <w:ind w:left="709"/>
        <w:jc w:val="both"/>
        <w:rPr>
          <w:sz w:val="24"/>
          <w:szCs w:val="24"/>
        </w:rPr>
      </w:pPr>
      <w:r w:rsidRPr="00545A53">
        <w:rPr>
          <w:sz w:val="24"/>
          <w:szCs w:val="24"/>
        </w:rPr>
        <w:t xml:space="preserve">Ayudante de Técnico Académico “A” </w:t>
      </w:r>
    </w:p>
    <w:p w:rsidR="004D7F84" w:rsidRDefault="00196AF0" w:rsidP="004D7F84">
      <w:pPr>
        <w:pStyle w:val="Prrafodelista"/>
        <w:numPr>
          <w:ilvl w:val="0"/>
          <w:numId w:val="3"/>
        </w:numPr>
        <w:jc w:val="both"/>
        <w:rPr>
          <w:rFonts w:cstheme="minorHAnsi"/>
          <w:sz w:val="24"/>
          <w:szCs w:val="24"/>
        </w:rPr>
      </w:pPr>
      <w:r>
        <w:rPr>
          <w:sz w:val="24"/>
          <w:szCs w:val="24"/>
        </w:rPr>
        <w:t>Haber acreditado por lo menos el 75% del plan de Estudios de una Licenciatura en el área para la cual se contrata; y</w:t>
      </w:r>
    </w:p>
    <w:p w:rsidR="00196AF0" w:rsidRPr="00545A53" w:rsidRDefault="00196AF0" w:rsidP="004D7F84">
      <w:pPr>
        <w:pStyle w:val="Prrafodelista"/>
        <w:numPr>
          <w:ilvl w:val="0"/>
          <w:numId w:val="3"/>
        </w:numPr>
        <w:jc w:val="both"/>
        <w:rPr>
          <w:rFonts w:cstheme="minorHAnsi"/>
          <w:sz w:val="24"/>
          <w:szCs w:val="24"/>
        </w:rPr>
      </w:pPr>
      <w:r>
        <w:rPr>
          <w:rFonts w:cstheme="minorHAnsi"/>
          <w:sz w:val="24"/>
          <w:szCs w:val="24"/>
        </w:rPr>
        <w:t>Haber obtenido un promedio no menor de ocho en los estudios realizados.</w:t>
      </w:r>
    </w:p>
    <w:p w:rsidR="004D7F84" w:rsidRPr="00545A53" w:rsidRDefault="004D7F84" w:rsidP="004D7F84">
      <w:pPr>
        <w:pStyle w:val="Sinespaciado"/>
        <w:ind w:left="1069"/>
        <w:jc w:val="both"/>
        <w:rPr>
          <w:rFonts w:cstheme="minorHAnsi"/>
          <w:sz w:val="24"/>
          <w:szCs w:val="24"/>
        </w:rPr>
      </w:pPr>
    </w:p>
    <w:p w:rsidR="004D7F84" w:rsidRPr="00545A53" w:rsidRDefault="004D7F84" w:rsidP="004D7F84">
      <w:pPr>
        <w:pStyle w:val="Prrafodelista"/>
        <w:ind w:left="0" w:firstLine="708"/>
        <w:jc w:val="both"/>
        <w:rPr>
          <w:sz w:val="24"/>
          <w:szCs w:val="24"/>
        </w:rPr>
      </w:pPr>
      <w:r w:rsidRPr="00545A53">
        <w:rPr>
          <w:sz w:val="24"/>
          <w:szCs w:val="24"/>
        </w:rPr>
        <w:t>Las solicitudes que no sean acompañadas de la documentación que avale los méritos curriculares del solicitante y las que no cumplan con los requisitos exigidos serán desechadas.</w:t>
      </w:r>
    </w:p>
    <w:p w:rsidR="004D7F84" w:rsidRPr="00545A53" w:rsidRDefault="004D7F84" w:rsidP="004D7F84">
      <w:pPr>
        <w:pStyle w:val="Prrafodelista"/>
        <w:ind w:left="1429"/>
        <w:jc w:val="both"/>
        <w:rPr>
          <w:sz w:val="24"/>
          <w:szCs w:val="24"/>
        </w:rPr>
      </w:pPr>
    </w:p>
    <w:p w:rsidR="004D7F84" w:rsidRPr="00545A53" w:rsidRDefault="004D7F84" w:rsidP="004D7F84">
      <w:pPr>
        <w:pStyle w:val="Prrafodelista"/>
        <w:numPr>
          <w:ilvl w:val="0"/>
          <w:numId w:val="1"/>
        </w:numPr>
        <w:ind w:left="0" w:firstLine="709"/>
        <w:jc w:val="both"/>
        <w:rPr>
          <w:sz w:val="24"/>
          <w:szCs w:val="24"/>
        </w:rPr>
      </w:pPr>
      <w:r w:rsidRPr="00545A53">
        <w:rPr>
          <w:sz w:val="24"/>
          <w:szCs w:val="24"/>
        </w:rPr>
        <w:t>Los aspirantes deberán entregar en original y/o copias certificadas por Notario Público para su revisión,</w:t>
      </w:r>
      <w:r w:rsidR="00813042">
        <w:rPr>
          <w:sz w:val="24"/>
          <w:szCs w:val="24"/>
        </w:rPr>
        <w:t xml:space="preserve"> su solicitud y documentos que </w:t>
      </w:r>
      <w:r w:rsidRPr="00545A53">
        <w:rPr>
          <w:sz w:val="24"/>
          <w:szCs w:val="24"/>
        </w:rPr>
        <w:t>avalen sus méritos curriculares, anexando un j</w:t>
      </w:r>
      <w:r w:rsidR="00813042">
        <w:rPr>
          <w:sz w:val="24"/>
          <w:szCs w:val="24"/>
        </w:rPr>
        <w:t xml:space="preserve">uego de copias para su cotejo, </w:t>
      </w:r>
      <w:r w:rsidRPr="00545A53">
        <w:rPr>
          <w:sz w:val="24"/>
          <w:szCs w:val="24"/>
        </w:rPr>
        <w:t>en</w:t>
      </w:r>
      <w:r w:rsidR="00545A53" w:rsidRPr="00545A53">
        <w:rPr>
          <w:sz w:val="24"/>
          <w:szCs w:val="24"/>
        </w:rPr>
        <w:t xml:space="preserve"> la oficina de la Dirección del Museo de Historia Natural</w:t>
      </w:r>
      <w:r w:rsidRPr="00545A53">
        <w:rPr>
          <w:sz w:val="24"/>
          <w:szCs w:val="24"/>
        </w:rPr>
        <w:t xml:space="preserve">, en un horario de </w:t>
      </w:r>
      <w:r w:rsidR="00534E7C">
        <w:rPr>
          <w:sz w:val="24"/>
          <w:szCs w:val="24"/>
        </w:rPr>
        <w:t>0</w:t>
      </w:r>
      <w:r w:rsidR="00545A53" w:rsidRPr="00545A53">
        <w:rPr>
          <w:sz w:val="24"/>
          <w:szCs w:val="24"/>
        </w:rPr>
        <w:t xml:space="preserve">9:00 </w:t>
      </w:r>
      <w:r w:rsidRPr="00545A53">
        <w:rPr>
          <w:sz w:val="24"/>
          <w:szCs w:val="24"/>
        </w:rPr>
        <w:t xml:space="preserve">a </w:t>
      </w:r>
      <w:r w:rsidR="00545A53" w:rsidRPr="00545A53">
        <w:rPr>
          <w:sz w:val="24"/>
          <w:szCs w:val="24"/>
        </w:rPr>
        <w:t>15:00</w:t>
      </w:r>
      <w:r w:rsidRPr="00545A53">
        <w:rPr>
          <w:sz w:val="24"/>
          <w:szCs w:val="24"/>
        </w:rPr>
        <w:t xml:space="preserve"> horas, a partir de la fecha la publicació</w:t>
      </w:r>
      <w:r w:rsidR="00813042">
        <w:rPr>
          <w:sz w:val="24"/>
          <w:szCs w:val="24"/>
        </w:rPr>
        <w:t xml:space="preserve">n de la presente Convocatoria, </w:t>
      </w:r>
      <w:r w:rsidRPr="00545A53">
        <w:rPr>
          <w:sz w:val="24"/>
          <w:szCs w:val="24"/>
        </w:rPr>
        <w:t xml:space="preserve">y hasta el día </w:t>
      </w:r>
      <w:r w:rsidR="00196AF0">
        <w:rPr>
          <w:sz w:val="24"/>
          <w:szCs w:val="24"/>
        </w:rPr>
        <w:t>23</w:t>
      </w:r>
      <w:r w:rsidRPr="00545A53">
        <w:rPr>
          <w:sz w:val="24"/>
          <w:szCs w:val="24"/>
        </w:rPr>
        <w:t xml:space="preserve"> de</w:t>
      </w:r>
      <w:r w:rsidR="00545A53" w:rsidRPr="00545A53">
        <w:rPr>
          <w:sz w:val="24"/>
          <w:szCs w:val="24"/>
        </w:rPr>
        <w:t xml:space="preserve"> Junio</w:t>
      </w:r>
      <w:r w:rsidRPr="00545A53">
        <w:rPr>
          <w:sz w:val="24"/>
          <w:szCs w:val="24"/>
        </w:rPr>
        <w:t xml:space="preserve"> del</w:t>
      </w:r>
      <w:r w:rsidR="00545A53" w:rsidRPr="00545A53">
        <w:rPr>
          <w:sz w:val="24"/>
          <w:szCs w:val="24"/>
        </w:rPr>
        <w:t xml:space="preserve"> 2014</w:t>
      </w:r>
      <w:r w:rsidRPr="00545A53">
        <w:rPr>
          <w:sz w:val="24"/>
          <w:szCs w:val="24"/>
        </w:rPr>
        <w:t>.</w:t>
      </w:r>
    </w:p>
    <w:p w:rsidR="004D7F84" w:rsidRPr="00545A53" w:rsidRDefault="004D7F84" w:rsidP="004D7F84">
      <w:pPr>
        <w:pStyle w:val="Prrafodelista"/>
        <w:ind w:left="709"/>
        <w:jc w:val="both"/>
        <w:rPr>
          <w:sz w:val="24"/>
          <w:szCs w:val="24"/>
        </w:rPr>
      </w:pPr>
    </w:p>
    <w:p w:rsidR="004D7F84" w:rsidRPr="00545A53" w:rsidRDefault="004D7F84" w:rsidP="004D7F84">
      <w:pPr>
        <w:pStyle w:val="Prrafodelista"/>
        <w:numPr>
          <w:ilvl w:val="0"/>
          <w:numId w:val="1"/>
        </w:numPr>
        <w:ind w:left="0" w:firstLine="709"/>
        <w:jc w:val="both"/>
        <w:rPr>
          <w:sz w:val="24"/>
          <w:szCs w:val="24"/>
        </w:rPr>
      </w:pPr>
      <w:r w:rsidRPr="00545A53">
        <w:rPr>
          <w:sz w:val="24"/>
          <w:szCs w:val="24"/>
        </w:rPr>
        <w:t>Para los efectos administrativos conforme a los artículos 15 y 31 del Reglamento del Personal Académico, se les solicita a los concursantes entregar la siguiente documentación:</w:t>
      </w:r>
    </w:p>
    <w:p w:rsidR="004D7F84" w:rsidRPr="00545A53" w:rsidRDefault="004D7F84" w:rsidP="004D7F84">
      <w:pPr>
        <w:pStyle w:val="Prrafodelista"/>
        <w:rPr>
          <w:sz w:val="24"/>
          <w:szCs w:val="24"/>
        </w:rPr>
      </w:pPr>
    </w:p>
    <w:p w:rsidR="004D7F84" w:rsidRPr="00545A53" w:rsidRDefault="004D7F84" w:rsidP="004D7F84">
      <w:pPr>
        <w:pStyle w:val="Prrafodelista"/>
        <w:numPr>
          <w:ilvl w:val="0"/>
          <w:numId w:val="4"/>
        </w:numPr>
        <w:jc w:val="both"/>
        <w:rPr>
          <w:sz w:val="24"/>
          <w:szCs w:val="24"/>
        </w:rPr>
      </w:pPr>
      <w:r w:rsidRPr="00545A53">
        <w:rPr>
          <w:sz w:val="24"/>
          <w:szCs w:val="24"/>
        </w:rPr>
        <w:t>Carta bajo protesta de decir verdad de disponibilidad de horario para las materias o áreas académicas a concursar.</w:t>
      </w:r>
    </w:p>
    <w:p w:rsidR="004D7F84" w:rsidRPr="00545A53" w:rsidRDefault="004D7F84" w:rsidP="004D7F84">
      <w:pPr>
        <w:pStyle w:val="Prrafodelista"/>
        <w:numPr>
          <w:ilvl w:val="0"/>
          <w:numId w:val="4"/>
        </w:numPr>
        <w:jc w:val="both"/>
        <w:rPr>
          <w:sz w:val="24"/>
          <w:szCs w:val="24"/>
        </w:rPr>
      </w:pPr>
      <w:r w:rsidRPr="00545A53">
        <w:rPr>
          <w:sz w:val="24"/>
          <w:szCs w:val="24"/>
        </w:rPr>
        <w:t>Para los efectos del inciso K), los resultados del co</w:t>
      </w:r>
      <w:r w:rsidR="00545A53" w:rsidRPr="00545A53">
        <w:rPr>
          <w:sz w:val="24"/>
          <w:szCs w:val="24"/>
        </w:rPr>
        <w:t>ncurso estarán disponibles en el Museo de Historia Natural</w:t>
      </w:r>
      <w:r w:rsidRPr="00545A53">
        <w:rPr>
          <w:sz w:val="24"/>
          <w:szCs w:val="24"/>
        </w:rPr>
        <w:t>.</w:t>
      </w:r>
    </w:p>
    <w:p w:rsidR="004D7F84" w:rsidRPr="00545A53" w:rsidRDefault="004D7F84" w:rsidP="004D7F84">
      <w:pPr>
        <w:pStyle w:val="Prrafodelista"/>
        <w:ind w:left="709"/>
        <w:jc w:val="both"/>
        <w:rPr>
          <w:sz w:val="24"/>
          <w:szCs w:val="24"/>
        </w:rPr>
      </w:pPr>
    </w:p>
    <w:p w:rsidR="004D7F84" w:rsidRDefault="004D7F84" w:rsidP="004D7F84">
      <w:pPr>
        <w:pStyle w:val="Prrafodelista"/>
        <w:numPr>
          <w:ilvl w:val="0"/>
          <w:numId w:val="1"/>
        </w:numPr>
        <w:ind w:left="0" w:firstLine="709"/>
        <w:jc w:val="both"/>
        <w:rPr>
          <w:sz w:val="24"/>
          <w:szCs w:val="24"/>
        </w:rPr>
      </w:pPr>
      <w:r w:rsidRPr="00545A53">
        <w:rPr>
          <w:sz w:val="24"/>
          <w:szCs w:val="24"/>
        </w:rPr>
        <w:t>La selección del aspirante que obtendrá la plaza la realizará una C</w:t>
      </w:r>
      <w:r w:rsidRPr="00545A53">
        <w:rPr>
          <w:rFonts w:cstheme="minorHAnsi"/>
          <w:sz w:val="24"/>
          <w:szCs w:val="24"/>
        </w:rPr>
        <w:t>omisión Académica Dictaminadora</w:t>
      </w:r>
      <w:r w:rsidRPr="00545A53">
        <w:rPr>
          <w:sz w:val="24"/>
          <w:szCs w:val="24"/>
        </w:rPr>
        <w:t xml:space="preserve"> a partir del día de cierre de recepción de solicitudes. La Comisión Académica Dictaminadora emitirá su fallo conforme al cumplimiento de los requisitos, mediante la revisión de la documentación entregada y de acuerdo con la ponderación de puntajes de la tabla de valoración. Posteriormente este dictamen junto con las tablas de valoración de cada uno de los participantes, será turnado al H. Consejo Técnico para su ratificación o rechazo.  </w:t>
      </w:r>
    </w:p>
    <w:p w:rsidR="00534E7C" w:rsidRPr="00545A53" w:rsidRDefault="00534E7C" w:rsidP="00534E7C">
      <w:pPr>
        <w:pStyle w:val="Prrafodelista"/>
        <w:ind w:left="709"/>
        <w:jc w:val="both"/>
        <w:rPr>
          <w:sz w:val="24"/>
          <w:szCs w:val="24"/>
        </w:rPr>
      </w:pPr>
    </w:p>
    <w:p w:rsidR="004D7F84" w:rsidRPr="00545A53" w:rsidRDefault="004D7F84" w:rsidP="004D7F84">
      <w:pPr>
        <w:pStyle w:val="Prrafodelista"/>
        <w:ind w:left="1429"/>
        <w:jc w:val="both"/>
        <w:rPr>
          <w:sz w:val="24"/>
          <w:szCs w:val="24"/>
        </w:rPr>
      </w:pPr>
    </w:p>
    <w:p w:rsidR="004D7F84" w:rsidRDefault="004D7F84" w:rsidP="004D7F84">
      <w:pPr>
        <w:pStyle w:val="Prrafodelista"/>
        <w:widowControl w:val="0"/>
        <w:numPr>
          <w:ilvl w:val="0"/>
          <w:numId w:val="1"/>
        </w:numPr>
        <w:tabs>
          <w:tab w:val="left" w:pos="1276"/>
        </w:tabs>
        <w:autoSpaceDE w:val="0"/>
        <w:autoSpaceDN w:val="0"/>
        <w:adjustRightInd w:val="0"/>
        <w:ind w:left="0" w:firstLine="709"/>
        <w:jc w:val="both"/>
        <w:rPr>
          <w:sz w:val="24"/>
          <w:szCs w:val="24"/>
        </w:rPr>
      </w:pPr>
      <w:r w:rsidRPr="00545A53">
        <w:rPr>
          <w:sz w:val="24"/>
          <w:szCs w:val="24"/>
        </w:rPr>
        <w:t>Los aspectos generales mínimos que las Comisiones Académicas Dictaminadoras deberán calificar a los participantes son:</w:t>
      </w:r>
    </w:p>
    <w:p w:rsidR="00196AF0" w:rsidRPr="00545A53" w:rsidRDefault="00196AF0" w:rsidP="00196AF0">
      <w:pPr>
        <w:pStyle w:val="Prrafodelista"/>
        <w:widowControl w:val="0"/>
        <w:tabs>
          <w:tab w:val="left" w:pos="1276"/>
        </w:tabs>
        <w:autoSpaceDE w:val="0"/>
        <w:autoSpaceDN w:val="0"/>
        <w:adjustRightInd w:val="0"/>
        <w:ind w:left="709"/>
        <w:jc w:val="both"/>
        <w:rPr>
          <w:sz w:val="24"/>
          <w:szCs w:val="24"/>
        </w:rPr>
      </w:pPr>
    </w:p>
    <w:p w:rsidR="004D7F84" w:rsidRPr="00545A53" w:rsidRDefault="004D7F84" w:rsidP="004D7F84">
      <w:pPr>
        <w:widowControl w:val="0"/>
        <w:numPr>
          <w:ilvl w:val="0"/>
          <w:numId w:val="2"/>
        </w:numPr>
        <w:autoSpaceDE w:val="0"/>
        <w:autoSpaceDN w:val="0"/>
        <w:adjustRightInd w:val="0"/>
        <w:spacing w:after="0" w:line="240" w:lineRule="auto"/>
        <w:jc w:val="both"/>
        <w:rPr>
          <w:sz w:val="24"/>
          <w:szCs w:val="24"/>
        </w:rPr>
      </w:pPr>
      <w:r w:rsidRPr="00545A53">
        <w:rPr>
          <w:sz w:val="24"/>
          <w:szCs w:val="24"/>
        </w:rPr>
        <w:lastRenderedPageBreak/>
        <w:t>Nivel y/o grado académico;</w:t>
      </w:r>
    </w:p>
    <w:p w:rsidR="004D7F84" w:rsidRPr="00545A53" w:rsidRDefault="004D7F84" w:rsidP="004D7F84">
      <w:pPr>
        <w:widowControl w:val="0"/>
        <w:numPr>
          <w:ilvl w:val="0"/>
          <w:numId w:val="2"/>
        </w:numPr>
        <w:autoSpaceDE w:val="0"/>
        <w:autoSpaceDN w:val="0"/>
        <w:adjustRightInd w:val="0"/>
        <w:spacing w:after="0" w:line="240" w:lineRule="auto"/>
        <w:jc w:val="both"/>
        <w:rPr>
          <w:sz w:val="24"/>
          <w:szCs w:val="24"/>
        </w:rPr>
      </w:pPr>
      <w:r w:rsidRPr="00545A53">
        <w:rPr>
          <w:sz w:val="24"/>
          <w:szCs w:val="24"/>
        </w:rPr>
        <w:t>Experiencia académica;</w:t>
      </w:r>
    </w:p>
    <w:p w:rsidR="004D7F84" w:rsidRPr="00545A53" w:rsidRDefault="004D7F84" w:rsidP="004D7F84">
      <w:pPr>
        <w:widowControl w:val="0"/>
        <w:numPr>
          <w:ilvl w:val="0"/>
          <w:numId w:val="2"/>
        </w:numPr>
        <w:autoSpaceDE w:val="0"/>
        <w:autoSpaceDN w:val="0"/>
        <w:adjustRightInd w:val="0"/>
        <w:spacing w:after="0" w:line="240" w:lineRule="auto"/>
        <w:jc w:val="both"/>
        <w:rPr>
          <w:sz w:val="24"/>
          <w:szCs w:val="24"/>
        </w:rPr>
      </w:pPr>
      <w:r w:rsidRPr="00545A53">
        <w:rPr>
          <w:sz w:val="24"/>
          <w:szCs w:val="24"/>
        </w:rPr>
        <w:t>Experiencia profesional;</w:t>
      </w:r>
    </w:p>
    <w:p w:rsidR="004D7F84" w:rsidRPr="00545A53" w:rsidRDefault="004D7F84" w:rsidP="004D7F84">
      <w:pPr>
        <w:widowControl w:val="0"/>
        <w:numPr>
          <w:ilvl w:val="0"/>
          <w:numId w:val="2"/>
        </w:numPr>
        <w:autoSpaceDE w:val="0"/>
        <w:autoSpaceDN w:val="0"/>
        <w:adjustRightInd w:val="0"/>
        <w:spacing w:after="0" w:line="240" w:lineRule="auto"/>
        <w:jc w:val="both"/>
        <w:rPr>
          <w:sz w:val="24"/>
          <w:szCs w:val="24"/>
        </w:rPr>
      </w:pPr>
      <w:r w:rsidRPr="00545A53">
        <w:rPr>
          <w:sz w:val="24"/>
          <w:szCs w:val="24"/>
        </w:rPr>
        <w:t>Publicaciones; y,</w:t>
      </w:r>
    </w:p>
    <w:p w:rsidR="004D7F84" w:rsidRPr="00545A53" w:rsidRDefault="004D7F84" w:rsidP="004D7F84">
      <w:pPr>
        <w:numPr>
          <w:ilvl w:val="0"/>
          <w:numId w:val="2"/>
        </w:numPr>
        <w:spacing w:after="0" w:line="240" w:lineRule="auto"/>
        <w:jc w:val="both"/>
        <w:rPr>
          <w:sz w:val="24"/>
          <w:szCs w:val="24"/>
        </w:rPr>
      </w:pPr>
      <w:r w:rsidRPr="00545A53">
        <w:rPr>
          <w:sz w:val="24"/>
          <w:szCs w:val="24"/>
        </w:rPr>
        <w:t>En general su labor académica desarrollada.</w:t>
      </w:r>
    </w:p>
    <w:p w:rsidR="004D7F84" w:rsidRPr="00545A53" w:rsidRDefault="004D7F84" w:rsidP="004D7F84">
      <w:pPr>
        <w:numPr>
          <w:ilvl w:val="0"/>
          <w:numId w:val="2"/>
        </w:numPr>
        <w:spacing w:after="0" w:line="240" w:lineRule="auto"/>
        <w:jc w:val="both"/>
        <w:rPr>
          <w:sz w:val="24"/>
          <w:szCs w:val="24"/>
        </w:rPr>
      </w:pPr>
      <w:r w:rsidRPr="00545A53">
        <w:rPr>
          <w:sz w:val="24"/>
          <w:szCs w:val="24"/>
        </w:rPr>
        <w:t xml:space="preserve">Los resultados de las evaluaciones de los exámenes que se apliquen. </w:t>
      </w:r>
    </w:p>
    <w:p w:rsidR="00545A53" w:rsidRPr="00545A53" w:rsidRDefault="00545A53" w:rsidP="00545A53">
      <w:pPr>
        <w:spacing w:after="0" w:line="240" w:lineRule="auto"/>
        <w:ind w:left="567"/>
        <w:jc w:val="both"/>
        <w:rPr>
          <w:sz w:val="24"/>
          <w:szCs w:val="24"/>
        </w:rPr>
      </w:pPr>
    </w:p>
    <w:p w:rsidR="004D7F84" w:rsidRPr="00545A53" w:rsidRDefault="004D7F84" w:rsidP="004D7F84">
      <w:pPr>
        <w:pStyle w:val="Prrafodelista"/>
        <w:ind w:left="709"/>
        <w:jc w:val="both"/>
        <w:rPr>
          <w:sz w:val="24"/>
          <w:szCs w:val="24"/>
        </w:rPr>
      </w:pPr>
    </w:p>
    <w:p w:rsidR="004D7F84" w:rsidRPr="00545A53" w:rsidRDefault="004D7F84" w:rsidP="004D7F84">
      <w:pPr>
        <w:pStyle w:val="Prrafodelista"/>
        <w:numPr>
          <w:ilvl w:val="0"/>
          <w:numId w:val="1"/>
        </w:numPr>
        <w:ind w:left="0" w:firstLine="709"/>
        <w:jc w:val="both"/>
        <w:rPr>
          <w:sz w:val="24"/>
          <w:szCs w:val="24"/>
        </w:rPr>
      </w:pPr>
      <w:r w:rsidRPr="00545A53">
        <w:rPr>
          <w:sz w:val="24"/>
          <w:szCs w:val="24"/>
        </w:rPr>
        <w:t>Las pruebas a aplicarse serán:</w:t>
      </w:r>
    </w:p>
    <w:p w:rsidR="004D7F84" w:rsidRPr="00545A53" w:rsidRDefault="004D7F84" w:rsidP="004D7F84">
      <w:pPr>
        <w:jc w:val="both"/>
        <w:rPr>
          <w:sz w:val="24"/>
          <w:szCs w:val="24"/>
        </w:rPr>
      </w:pPr>
      <w:r w:rsidRPr="00545A53">
        <w:rPr>
          <w:sz w:val="24"/>
          <w:szCs w:val="24"/>
        </w:rPr>
        <w:t xml:space="preserve">a) Examen oral de dominio de la materia o área académica;  </w:t>
      </w:r>
    </w:p>
    <w:p w:rsidR="004D7F84" w:rsidRPr="00545A53" w:rsidRDefault="004D7F84" w:rsidP="004D7F84">
      <w:pPr>
        <w:jc w:val="both"/>
        <w:rPr>
          <w:sz w:val="24"/>
          <w:szCs w:val="24"/>
        </w:rPr>
      </w:pPr>
      <w:r w:rsidRPr="00545A53">
        <w:rPr>
          <w:sz w:val="24"/>
          <w:szCs w:val="24"/>
        </w:rPr>
        <w:t xml:space="preserve">b) Desarrollo por escrito del tema objeto del concurso; y </w:t>
      </w:r>
    </w:p>
    <w:p w:rsidR="004D7F84" w:rsidRPr="00545A53" w:rsidRDefault="00545A53" w:rsidP="004D7F84">
      <w:pPr>
        <w:jc w:val="both"/>
        <w:rPr>
          <w:sz w:val="24"/>
          <w:szCs w:val="24"/>
        </w:rPr>
      </w:pPr>
      <w:r w:rsidRPr="00545A53">
        <w:rPr>
          <w:sz w:val="24"/>
          <w:szCs w:val="24"/>
        </w:rPr>
        <w:t>c) E</w:t>
      </w:r>
      <w:r w:rsidR="004D7F84" w:rsidRPr="00545A53">
        <w:rPr>
          <w:sz w:val="24"/>
          <w:szCs w:val="24"/>
        </w:rPr>
        <w:t xml:space="preserve">xposición del tema frente a grupo, el cual se dará a conocer a todos los aspirantes, en un lapso de 24 a 48 horas antes del examen. </w:t>
      </w:r>
    </w:p>
    <w:p w:rsidR="00545A53" w:rsidRPr="00545A53" w:rsidRDefault="004D7F84" w:rsidP="004D7F84">
      <w:pPr>
        <w:jc w:val="both"/>
        <w:rPr>
          <w:sz w:val="24"/>
          <w:szCs w:val="24"/>
        </w:rPr>
      </w:pPr>
      <w:r w:rsidRPr="00545A53">
        <w:rPr>
          <w:sz w:val="24"/>
          <w:szCs w:val="24"/>
        </w:rPr>
        <w:tab/>
        <w:t>La calificación se ajustará específicamente a la tabla de valoración correspondiente.</w:t>
      </w:r>
    </w:p>
    <w:p w:rsidR="004D7F84" w:rsidRPr="00545A53" w:rsidRDefault="004D7F84" w:rsidP="00545A53">
      <w:pPr>
        <w:ind w:firstLine="360"/>
        <w:jc w:val="both"/>
        <w:rPr>
          <w:sz w:val="24"/>
          <w:szCs w:val="24"/>
        </w:rPr>
      </w:pPr>
      <w:r w:rsidRPr="00545A53">
        <w:rPr>
          <w:b/>
          <w:sz w:val="24"/>
          <w:szCs w:val="24"/>
        </w:rPr>
        <w:t xml:space="preserve">     J.</w:t>
      </w:r>
      <w:r w:rsidRPr="00545A53">
        <w:rPr>
          <w:sz w:val="24"/>
          <w:szCs w:val="24"/>
        </w:rPr>
        <w:t xml:space="preserve"> Los temas de examen se darán a conocer a lo</w:t>
      </w:r>
      <w:r w:rsidR="00196AF0">
        <w:rPr>
          <w:sz w:val="24"/>
          <w:szCs w:val="24"/>
        </w:rPr>
        <w:t>s aspirantes, el día 24</w:t>
      </w:r>
      <w:r w:rsidR="00545A53" w:rsidRPr="00545A53">
        <w:rPr>
          <w:sz w:val="24"/>
          <w:szCs w:val="24"/>
        </w:rPr>
        <w:t xml:space="preserve"> </w:t>
      </w:r>
      <w:r w:rsidRPr="00545A53">
        <w:rPr>
          <w:sz w:val="24"/>
          <w:szCs w:val="24"/>
        </w:rPr>
        <w:t xml:space="preserve">de </w:t>
      </w:r>
      <w:proofErr w:type="gramStart"/>
      <w:r w:rsidR="00545A53" w:rsidRPr="00545A53">
        <w:rPr>
          <w:sz w:val="24"/>
          <w:szCs w:val="24"/>
        </w:rPr>
        <w:t>Junio</w:t>
      </w:r>
      <w:proofErr w:type="gramEnd"/>
      <w:r w:rsidRPr="00545A53">
        <w:rPr>
          <w:sz w:val="24"/>
          <w:szCs w:val="24"/>
        </w:rPr>
        <w:t xml:space="preserve"> del </w:t>
      </w:r>
      <w:r w:rsidR="00545A53" w:rsidRPr="00545A53">
        <w:rPr>
          <w:sz w:val="24"/>
          <w:szCs w:val="24"/>
        </w:rPr>
        <w:t>2014, en las oficinas del Museo de Historia Natural</w:t>
      </w:r>
      <w:r w:rsidRPr="00545A53">
        <w:rPr>
          <w:sz w:val="24"/>
          <w:szCs w:val="24"/>
        </w:rPr>
        <w:t xml:space="preserve">, en un horario de </w:t>
      </w:r>
      <w:r w:rsidR="00534E7C">
        <w:rPr>
          <w:sz w:val="24"/>
          <w:szCs w:val="24"/>
        </w:rPr>
        <w:t>0</w:t>
      </w:r>
      <w:r w:rsidR="00545A53" w:rsidRPr="00545A53">
        <w:rPr>
          <w:sz w:val="24"/>
          <w:szCs w:val="24"/>
        </w:rPr>
        <w:t xml:space="preserve">9:00 </w:t>
      </w:r>
      <w:r w:rsidRPr="00545A53">
        <w:rPr>
          <w:sz w:val="24"/>
          <w:szCs w:val="24"/>
        </w:rPr>
        <w:t xml:space="preserve">a </w:t>
      </w:r>
      <w:r w:rsidR="00545A53" w:rsidRPr="00545A53">
        <w:rPr>
          <w:sz w:val="24"/>
          <w:szCs w:val="24"/>
        </w:rPr>
        <w:t xml:space="preserve">15:00 </w:t>
      </w:r>
      <w:r w:rsidRPr="00545A53">
        <w:rPr>
          <w:sz w:val="24"/>
          <w:szCs w:val="24"/>
        </w:rPr>
        <w:t>horas.</w:t>
      </w:r>
    </w:p>
    <w:p w:rsidR="004D7F84" w:rsidRPr="00545A53" w:rsidRDefault="004D7F84" w:rsidP="00545A53">
      <w:pPr>
        <w:ind w:firstLine="360"/>
        <w:jc w:val="both"/>
        <w:rPr>
          <w:sz w:val="24"/>
          <w:szCs w:val="24"/>
        </w:rPr>
      </w:pPr>
      <w:r w:rsidRPr="00545A53">
        <w:rPr>
          <w:b/>
          <w:sz w:val="24"/>
          <w:szCs w:val="24"/>
        </w:rPr>
        <w:t xml:space="preserve">     K.</w:t>
      </w:r>
      <w:r w:rsidRPr="00545A53">
        <w:rPr>
          <w:sz w:val="24"/>
          <w:szCs w:val="24"/>
        </w:rPr>
        <w:t xml:space="preserve"> </w:t>
      </w:r>
      <w:r w:rsidR="00545A53" w:rsidRPr="00545A53">
        <w:rPr>
          <w:sz w:val="24"/>
          <w:szCs w:val="24"/>
        </w:rPr>
        <w:t xml:space="preserve">El H. Consejo Académico </w:t>
      </w:r>
      <w:r w:rsidRPr="00545A53">
        <w:rPr>
          <w:sz w:val="24"/>
          <w:szCs w:val="24"/>
        </w:rPr>
        <w:t>de la Dependencia analizará los dictáme</w:t>
      </w:r>
      <w:r w:rsidR="00545A53" w:rsidRPr="00545A53">
        <w:rPr>
          <w:sz w:val="24"/>
          <w:szCs w:val="24"/>
        </w:rPr>
        <w:t>nes de las Comisión Académica Dictaminadora</w:t>
      </w:r>
      <w:r w:rsidRPr="00545A53">
        <w:rPr>
          <w:sz w:val="24"/>
          <w:szCs w:val="24"/>
        </w:rPr>
        <w:t xml:space="preserve"> al día siguiente hábil de la emisión de mismo, y publicara los resultados del Concurso en los mismos lugares donde se haya fijado la Convocatoria el día </w:t>
      </w:r>
      <w:r w:rsidR="00196AF0">
        <w:rPr>
          <w:sz w:val="24"/>
          <w:szCs w:val="24"/>
        </w:rPr>
        <w:t>2</w:t>
      </w:r>
      <w:r w:rsidR="00545A53" w:rsidRPr="00545A53">
        <w:rPr>
          <w:sz w:val="24"/>
          <w:szCs w:val="24"/>
        </w:rPr>
        <w:t xml:space="preserve"> de Ju</w:t>
      </w:r>
      <w:r w:rsidR="00196AF0">
        <w:rPr>
          <w:sz w:val="24"/>
          <w:szCs w:val="24"/>
        </w:rPr>
        <w:t>l</w:t>
      </w:r>
      <w:r w:rsidR="00545A53" w:rsidRPr="00545A53">
        <w:rPr>
          <w:sz w:val="24"/>
          <w:szCs w:val="24"/>
        </w:rPr>
        <w:t>io</w:t>
      </w:r>
      <w:r w:rsidRPr="00545A53">
        <w:rPr>
          <w:sz w:val="24"/>
          <w:szCs w:val="24"/>
        </w:rPr>
        <w:t xml:space="preserve"> del presente año, comunicando por escrito a cada uno de los participantes el resultado del concurso para los efectos correspondientes.</w:t>
      </w:r>
    </w:p>
    <w:p w:rsidR="004D7F84" w:rsidRPr="00545A53" w:rsidRDefault="004D7F84" w:rsidP="004D7F84">
      <w:pPr>
        <w:ind w:firstLine="360"/>
        <w:jc w:val="both"/>
        <w:rPr>
          <w:sz w:val="24"/>
          <w:szCs w:val="24"/>
        </w:rPr>
      </w:pPr>
      <w:r w:rsidRPr="00545A53">
        <w:rPr>
          <w:b/>
          <w:sz w:val="24"/>
          <w:szCs w:val="24"/>
        </w:rPr>
        <w:t xml:space="preserve">     L. </w:t>
      </w:r>
      <w:r w:rsidRPr="00545A53">
        <w:rPr>
          <w:sz w:val="24"/>
          <w:szCs w:val="24"/>
        </w:rPr>
        <w:t xml:space="preserve">Los concursantes que  no estén de acuerdo con los resultados del Concurso de Oposición, podrán interponer, por escrito, el </w:t>
      </w:r>
      <w:r w:rsidRPr="00545A53">
        <w:rPr>
          <w:b/>
          <w:sz w:val="24"/>
          <w:szCs w:val="24"/>
          <w:u w:val="single"/>
        </w:rPr>
        <w:t>recurso de inconformidad</w:t>
      </w:r>
      <w:r w:rsidRPr="00545A53">
        <w:rPr>
          <w:sz w:val="24"/>
          <w:szCs w:val="24"/>
        </w:rPr>
        <w:t xml:space="preserve"> ante el presidente del H. Consejo Técnico, esta inconformidad deberá presentarse dentro de los 3 (tres) días hábiles siguientes a la fecha en que se dieron a conocer dichos resultados, debiendo aportar las pruebas conducentes. </w:t>
      </w:r>
    </w:p>
    <w:p w:rsidR="004D7F84" w:rsidRPr="00545A53" w:rsidRDefault="004D7F84" w:rsidP="004D7F84">
      <w:pPr>
        <w:jc w:val="both"/>
        <w:rPr>
          <w:rFonts w:cstheme="minorHAnsi"/>
          <w:sz w:val="24"/>
          <w:szCs w:val="24"/>
        </w:rPr>
      </w:pPr>
      <w:r w:rsidRPr="00545A53">
        <w:rPr>
          <w:b/>
          <w:sz w:val="24"/>
          <w:szCs w:val="24"/>
        </w:rPr>
        <w:tab/>
        <w:t xml:space="preserve">M. </w:t>
      </w:r>
      <w:r w:rsidRPr="00545A53">
        <w:rPr>
          <w:rFonts w:cstheme="minorHAnsi"/>
          <w:sz w:val="24"/>
          <w:szCs w:val="24"/>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4D7F84" w:rsidRPr="00545A53" w:rsidRDefault="004D7F84" w:rsidP="004D7F84">
      <w:pPr>
        <w:ind w:firstLine="567"/>
        <w:jc w:val="both"/>
        <w:rPr>
          <w:rFonts w:cstheme="minorHAnsi"/>
        </w:rPr>
      </w:pPr>
      <w:r w:rsidRPr="00545A53">
        <w:rPr>
          <w:rFonts w:cstheme="minorHAnsi"/>
          <w:b/>
          <w:sz w:val="24"/>
          <w:szCs w:val="24"/>
        </w:rPr>
        <w:t xml:space="preserve">N.  </w:t>
      </w:r>
      <w:r w:rsidRPr="00545A53">
        <w:rPr>
          <w:rFonts w:cstheme="minorHAnsi"/>
        </w:rPr>
        <w:t xml:space="preserve"> 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4D7F84" w:rsidRPr="00545A53" w:rsidRDefault="004D7F84" w:rsidP="004D7F84">
      <w:pPr>
        <w:ind w:firstLine="567"/>
        <w:jc w:val="both"/>
        <w:rPr>
          <w:rFonts w:cstheme="minorHAnsi"/>
          <w:sz w:val="24"/>
          <w:szCs w:val="24"/>
        </w:rPr>
      </w:pPr>
      <w:r w:rsidRPr="00545A53">
        <w:rPr>
          <w:rFonts w:cstheme="minorHAnsi"/>
          <w:b/>
        </w:rPr>
        <w:lastRenderedPageBreak/>
        <w:t xml:space="preserve">Ñ. </w:t>
      </w:r>
      <w:r w:rsidRPr="00545A53">
        <w:rPr>
          <w:rFonts w:cstheme="minorHAnsi"/>
          <w:sz w:val="24"/>
          <w:szCs w:val="24"/>
        </w:rPr>
        <w:t xml:space="preserve"> 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4D7F84" w:rsidRPr="00545A53" w:rsidRDefault="004D7F84" w:rsidP="004D7F84">
      <w:pPr>
        <w:ind w:firstLine="567"/>
        <w:jc w:val="both"/>
        <w:rPr>
          <w:rFonts w:cstheme="minorHAnsi"/>
          <w:sz w:val="24"/>
          <w:szCs w:val="24"/>
        </w:rPr>
      </w:pPr>
      <w:r w:rsidRPr="00545A53">
        <w:rPr>
          <w:rFonts w:cstheme="minorHAnsi"/>
          <w:b/>
          <w:sz w:val="24"/>
          <w:szCs w:val="24"/>
        </w:rPr>
        <w:t xml:space="preserve">O. </w:t>
      </w:r>
      <w:r w:rsidR="00545A53" w:rsidRPr="00545A53">
        <w:rPr>
          <w:rFonts w:cstheme="minorHAnsi"/>
          <w:sz w:val="24"/>
          <w:szCs w:val="24"/>
        </w:rPr>
        <w:t>D</w:t>
      </w:r>
      <w:r w:rsidRPr="00545A53">
        <w:rPr>
          <w:rFonts w:cstheme="minorHAnsi"/>
          <w:sz w:val="24"/>
          <w:szCs w:val="24"/>
        </w:rPr>
        <w:t>e tratarse de aspirantes que tengan una relación laboral con otras instituciones o  patrones, se deberá presentar documento que acredite su carga horaria laboral.</w:t>
      </w:r>
    </w:p>
    <w:p w:rsidR="004D7F84" w:rsidRDefault="004D7F84" w:rsidP="00545A53">
      <w:pPr>
        <w:ind w:firstLine="567"/>
        <w:jc w:val="both"/>
        <w:rPr>
          <w:rFonts w:cstheme="minorHAnsi"/>
          <w:sz w:val="24"/>
          <w:szCs w:val="24"/>
        </w:rPr>
      </w:pPr>
      <w:r w:rsidRPr="00545A53">
        <w:rPr>
          <w:rFonts w:cstheme="minorHAnsi"/>
          <w:b/>
          <w:sz w:val="24"/>
          <w:szCs w:val="24"/>
        </w:rPr>
        <w:t xml:space="preserve">P. </w:t>
      </w:r>
      <w:r w:rsidRPr="00545A53">
        <w:rPr>
          <w:rFonts w:cstheme="minorHAnsi"/>
          <w:sz w:val="24"/>
          <w:szCs w:val="24"/>
        </w:rPr>
        <w:t xml:space="preserve">En caso de declararse desierto el presente concurso, se procederá conforme a lo que establece la Legislación Universitaria vigente. </w:t>
      </w:r>
    </w:p>
    <w:p w:rsidR="00545A53" w:rsidRDefault="00545A53" w:rsidP="00545A53">
      <w:pPr>
        <w:ind w:firstLine="567"/>
        <w:jc w:val="both"/>
        <w:rPr>
          <w:rFonts w:cstheme="minorHAnsi"/>
          <w:sz w:val="24"/>
          <w:szCs w:val="24"/>
        </w:rPr>
      </w:pPr>
    </w:p>
    <w:p w:rsidR="00545A53" w:rsidRDefault="00545A53" w:rsidP="00545A53">
      <w:pPr>
        <w:ind w:firstLine="567"/>
        <w:jc w:val="both"/>
        <w:rPr>
          <w:rFonts w:cstheme="minorHAnsi"/>
          <w:sz w:val="24"/>
          <w:szCs w:val="24"/>
        </w:rPr>
      </w:pPr>
    </w:p>
    <w:p w:rsidR="00545A53" w:rsidRDefault="00545A53" w:rsidP="00545A53">
      <w:pPr>
        <w:ind w:firstLine="567"/>
        <w:jc w:val="both"/>
        <w:rPr>
          <w:rFonts w:cstheme="minorHAnsi"/>
          <w:sz w:val="24"/>
          <w:szCs w:val="24"/>
        </w:rPr>
      </w:pPr>
    </w:p>
    <w:p w:rsidR="00545A53" w:rsidRDefault="00545A53" w:rsidP="00545A53">
      <w:pPr>
        <w:ind w:firstLine="567"/>
        <w:jc w:val="both"/>
        <w:rPr>
          <w:rFonts w:cstheme="minorHAnsi"/>
          <w:sz w:val="24"/>
          <w:szCs w:val="24"/>
        </w:rPr>
      </w:pPr>
    </w:p>
    <w:p w:rsidR="00545A53" w:rsidRDefault="00545A53" w:rsidP="00545A53">
      <w:pPr>
        <w:ind w:firstLine="567"/>
        <w:jc w:val="both"/>
        <w:rPr>
          <w:rFonts w:cstheme="minorHAnsi"/>
          <w:sz w:val="24"/>
          <w:szCs w:val="24"/>
        </w:rPr>
      </w:pPr>
    </w:p>
    <w:p w:rsidR="00545A53" w:rsidRDefault="00545A53" w:rsidP="00545A53">
      <w:pPr>
        <w:ind w:firstLine="567"/>
        <w:jc w:val="both"/>
        <w:rPr>
          <w:rFonts w:cstheme="minorHAnsi"/>
          <w:sz w:val="24"/>
          <w:szCs w:val="24"/>
        </w:rPr>
      </w:pPr>
    </w:p>
    <w:p w:rsidR="00545A53" w:rsidRDefault="00545A53" w:rsidP="00545A53">
      <w:pPr>
        <w:ind w:firstLine="567"/>
        <w:jc w:val="both"/>
        <w:rPr>
          <w:rFonts w:cstheme="minorHAnsi"/>
          <w:sz w:val="24"/>
          <w:szCs w:val="24"/>
        </w:rPr>
      </w:pPr>
    </w:p>
    <w:p w:rsidR="00545A53" w:rsidRPr="00545A53" w:rsidRDefault="00545A53" w:rsidP="00545A53">
      <w:pPr>
        <w:ind w:firstLine="567"/>
        <w:jc w:val="both"/>
        <w:rPr>
          <w:rFonts w:cstheme="minorHAnsi"/>
          <w:sz w:val="24"/>
          <w:szCs w:val="24"/>
        </w:rPr>
      </w:pPr>
    </w:p>
    <w:p w:rsidR="004D7F84" w:rsidRPr="00545A53" w:rsidRDefault="004D7F84" w:rsidP="00545A53">
      <w:pPr>
        <w:jc w:val="center"/>
        <w:rPr>
          <w:sz w:val="24"/>
          <w:szCs w:val="24"/>
        </w:rPr>
      </w:pPr>
      <w:r w:rsidRPr="00545A53">
        <w:rPr>
          <w:sz w:val="24"/>
          <w:szCs w:val="24"/>
        </w:rPr>
        <w:t xml:space="preserve">Morelia, Michoacán a </w:t>
      </w:r>
      <w:r w:rsidR="00196AF0">
        <w:rPr>
          <w:sz w:val="24"/>
          <w:szCs w:val="24"/>
        </w:rPr>
        <w:t>10</w:t>
      </w:r>
      <w:r w:rsidRPr="00545A53">
        <w:rPr>
          <w:sz w:val="24"/>
          <w:szCs w:val="24"/>
        </w:rPr>
        <w:t xml:space="preserve"> de </w:t>
      </w:r>
      <w:proofErr w:type="gramStart"/>
      <w:r w:rsidR="00545A53" w:rsidRPr="00545A53">
        <w:rPr>
          <w:sz w:val="24"/>
          <w:szCs w:val="24"/>
        </w:rPr>
        <w:t>Junio</w:t>
      </w:r>
      <w:proofErr w:type="gramEnd"/>
      <w:r w:rsidR="00545A53" w:rsidRPr="00545A53">
        <w:rPr>
          <w:sz w:val="24"/>
          <w:szCs w:val="24"/>
        </w:rPr>
        <w:t xml:space="preserve"> </w:t>
      </w:r>
      <w:r w:rsidRPr="00545A53">
        <w:rPr>
          <w:sz w:val="24"/>
          <w:szCs w:val="24"/>
        </w:rPr>
        <w:t xml:space="preserve">del </w:t>
      </w:r>
      <w:r w:rsidR="00545A53" w:rsidRPr="00545A53">
        <w:rPr>
          <w:sz w:val="24"/>
          <w:szCs w:val="24"/>
        </w:rPr>
        <w:t>2014.</w:t>
      </w:r>
    </w:p>
    <w:p w:rsidR="004D7F84" w:rsidRPr="00545A53" w:rsidRDefault="004D7F84" w:rsidP="00545A53">
      <w:pPr>
        <w:pStyle w:val="Prrafodelista"/>
        <w:ind w:left="1429"/>
        <w:rPr>
          <w:sz w:val="24"/>
          <w:szCs w:val="24"/>
        </w:rPr>
      </w:pPr>
    </w:p>
    <w:p w:rsidR="004D7F84" w:rsidRPr="00545A53" w:rsidRDefault="004D7F84" w:rsidP="00545A53">
      <w:pPr>
        <w:pStyle w:val="Prrafodelista"/>
        <w:ind w:left="1429"/>
        <w:rPr>
          <w:sz w:val="24"/>
          <w:szCs w:val="24"/>
        </w:rPr>
      </w:pPr>
    </w:p>
    <w:p w:rsidR="004D7F84" w:rsidRPr="00545A53" w:rsidRDefault="004D7F84" w:rsidP="00545A53">
      <w:pPr>
        <w:jc w:val="center"/>
        <w:rPr>
          <w:sz w:val="24"/>
          <w:szCs w:val="24"/>
        </w:rPr>
      </w:pPr>
      <w:r w:rsidRPr="00545A53">
        <w:rPr>
          <w:sz w:val="24"/>
          <w:szCs w:val="24"/>
        </w:rPr>
        <w:t>________</w:t>
      </w:r>
      <w:r w:rsidR="00545A53" w:rsidRPr="00545A53">
        <w:rPr>
          <w:sz w:val="24"/>
          <w:szCs w:val="24"/>
        </w:rPr>
        <w:t>___</w:t>
      </w:r>
      <w:r w:rsidRPr="00545A53">
        <w:rPr>
          <w:sz w:val="24"/>
          <w:szCs w:val="24"/>
        </w:rPr>
        <w:t>_____________________</w:t>
      </w:r>
    </w:p>
    <w:p w:rsidR="00545A53" w:rsidRDefault="00545A53" w:rsidP="00545A53">
      <w:pPr>
        <w:jc w:val="center"/>
        <w:rPr>
          <w:b/>
          <w:sz w:val="24"/>
          <w:szCs w:val="24"/>
        </w:rPr>
      </w:pPr>
      <w:r w:rsidRPr="00545A53">
        <w:rPr>
          <w:b/>
          <w:sz w:val="24"/>
          <w:szCs w:val="24"/>
        </w:rPr>
        <w:t>LIC. LUCILA ORDAZ CORTES</w:t>
      </w:r>
    </w:p>
    <w:p w:rsidR="00196AF0" w:rsidRPr="00545A53" w:rsidRDefault="00196AF0" w:rsidP="00545A53">
      <w:pPr>
        <w:jc w:val="center"/>
        <w:rPr>
          <w:b/>
          <w:sz w:val="24"/>
          <w:szCs w:val="24"/>
        </w:rPr>
      </w:pPr>
      <w:r>
        <w:rPr>
          <w:b/>
          <w:sz w:val="24"/>
          <w:szCs w:val="24"/>
        </w:rPr>
        <w:t>Directora del Museo de Historia Natural y</w:t>
      </w:r>
    </w:p>
    <w:p w:rsidR="004D7F84" w:rsidRPr="00545A53" w:rsidRDefault="00196AF0" w:rsidP="00545A53">
      <w:pPr>
        <w:jc w:val="center"/>
        <w:rPr>
          <w:b/>
          <w:sz w:val="24"/>
          <w:szCs w:val="24"/>
        </w:rPr>
      </w:pPr>
      <w:r>
        <w:rPr>
          <w:b/>
          <w:sz w:val="24"/>
          <w:szCs w:val="24"/>
        </w:rPr>
        <w:t>Presidenta del H. Consejo Académ</w:t>
      </w:r>
      <w:r w:rsidR="004D7F84" w:rsidRPr="00545A53">
        <w:rPr>
          <w:b/>
          <w:sz w:val="24"/>
          <w:szCs w:val="24"/>
        </w:rPr>
        <w:t>ico</w:t>
      </w:r>
    </w:p>
    <w:p w:rsidR="00050221" w:rsidRPr="00545A53" w:rsidRDefault="00813042">
      <w:bookmarkStart w:id="0" w:name="_GoBack"/>
      <w:bookmarkEnd w:id="0"/>
    </w:p>
    <w:sectPr w:rsidR="00050221" w:rsidRPr="00545A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2FA766B8"/>
    <w:multiLevelType w:val="hybridMultilevel"/>
    <w:tmpl w:val="18EC618C"/>
    <w:lvl w:ilvl="0" w:tplc="AF0A9DB8">
      <w:start w:val="1"/>
      <w:numFmt w:val="upperLetter"/>
      <w:lvlText w:val="%1."/>
      <w:lvlJc w:val="left"/>
      <w:pPr>
        <w:ind w:left="1428"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36F637BE"/>
    <w:multiLevelType w:val="hybridMultilevel"/>
    <w:tmpl w:val="450C55F0"/>
    <w:lvl w:ilvl="0" w:tplc="F38011A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84"/>
    <w:rsid w:val="00006F69"/>
    <w:rsid w:val="000D2D70"/>
    <w:rsid w:val="00181D9D"/>
    <w:rsid w:val="00196AF0"/>
    <w:rsid w:val="004D7F84"/>
    <w:rsid w:val="00534E7C"/>
    <w:rsid w:val="00545A53"/>
    <w:rsid w:val="00813042"/>
    <w:rsid w:val="00B943F1"/>
    <w:rsid w:val="00D614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A46AA-3D90-4137-BC8F-43006BE0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F84"/>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7F84"/>
    <w:pPr>
      <w:ind w:left="720"/>
      <w:contextualSpacing/>
    </w:pPr>
  </w:style>
  <w:style w:type="paragraph" w:styleId="Sinespaciado">
    <w:name w:val="No Spacing"/>
    <w:uiPriority w:val="1"/>
    <w:qFormat/>
    <w:rsid w:val="004D7F84"/>
    <w:pPr>
      <w:spacing w:after="0" w:line="240" w:lineRule="auto"/>
    </w:pPr>
    <w:rPr>
      <w:rFonts w:eastAsiaTheme="minorEastAsia"/>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972</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museo1</dc:creator>
  <cp:lastModifiedBy>Lucy Ordaz</cp:lastModifiedBy>
  <cp:revision>4</cp:revision>
  <dcterms:created xsi:type="dcterms:W3CDTF">2014-06-04T15:47:00Z</dcterms:created>
  <dcterms:modified xsi:type="dcterms:W3CDTF">2014-06-09T20:16:00Z</dcterms:modified>
</cp:coreProperties>
</file>